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415E4" w14:textId="5788310E" w:rsidR="00B412FE" w:rsidRDefault="00B412FE" w:rsidP="00643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D37C62">
        <w:rPr>
          <w:rFonts w:ascii="Times New Roman" w:hAnsi="Times New Roman" w:cs="Times New Roman"/>
          <w:b/>
          <w:sz w:val="24"/>
          <w:szCs w:val="24"/>
        </w:rPr>
        <w:t>ЛУНА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4AD88E70" w14:textId="77777777" w:rsidR="00B412FE" w:rsidRPr="00B412FE" w:rsidRDefault="00B412FE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0DD4AE2" w14:textId="24E45D63" w:rsidR="007133E8" w:rsidRPr="00B412FE" w:rsidRDefault="00D37C62" w:rsidP="00643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25</w:t>
      </w:r>
      <w:bookmarkStart w:id="0" w:name="_GoBack"/>
      <w:bookmarkEnd w:id="0"/>
    </w:p>
    <w:p w14:paraId="748EA507" w14:textId="77777777" w:rsidR="00B412FE" w:rsidRPr="00B412FE" w:rsidRDefault="00B412FE" w:rsidP="00643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2FE">
        <w:rPr>
          <w:rFonts w:ascii="Times New Roman" w:hAnsi="Times New Roman" w:cs="Times New Roman"/>
          <w:b/>
          <w:sz w:val="24"/>
          <w:szCs w:val="24"/>
        </w:rPr>
        <w:t>об утверждении учетной политики на 2021 год</w:t>
      </w:r>
    </w:p>
    <w:p w14:paraId="71F96FDC" w14:textId="5D4B98BC" w:rsidR="00B412FE" w:rsidRDefault="00D37C62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Краснодар</w:t>
      </w:r>
      <w:r w:rsidR="00B412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E4BE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412FE">
        <w:rPr>
          <w:rFonts w:ascii="Times New Roman" w:hAnsi="Times New Roman" w:cs="Times New Roman"/>
          <w:sz w:val="24"/>
          <w:szCs w:val="24"/>
        </w:rPr>
        <w:t>31 декабря 2020 г.</w:t>
      </w:r>
    </w:p>
    <w:p w14:paraId="09452D15" w14:textId="77777777" w:rsidR="00B412FE" w:rsidRDefault="00B412FE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DDF304F" w14:textId="77777777" w:rsidR="00B412FE" w:rsidRDefault="00DC7AA6" w:rsidP="00643F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учетную политику для целей налого</w:t>
      </w:r>
      <w:r w:rsidR="003D3ACA">
        <w:rPr>
          <w:rFonts w:ascii="Times New Roman" w:hAnsi="Times New Roman" w:cs="Times New Roman"/>
          <w:sz w:val="24"/>
          <w:szCs w:val="24"/>
        </w:rPr>
        <w:t>обложения</w:t>
      </w:r>
      <w:r>
        <w:rPr>
          <w:rFonts w:ascii="Times New Roman" w:hAnsi="Times New Roman" w:cs="Times New Roman"/>
          <w:sz w:val="24"/>
          <w:szCs w:val="24"/>
        </w:rPr>
        <w:t xml:space="preserve"> на 2021 год (приложение № 1 к настоящему приказу).</w:t>
      </w:r>
    </w:p>
    <w:p w14:paraId="364D0A96" w14:textId="77777777" w:rsidR="00DC7AA6" w:rsidRDefault="00DC7AA6" w:rsidP="00643F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учетную политику для целей бухгалтерского учета на 2021 год (приложение № 2 к настоящему приказу).</w:t>
      </w:r>
    </w:p>
    <w:p w14:paraId="67A474A1" w14:textId="5ABF6863" w:rsidR="001D6538" w:rsidRPr="001D6538" w:rsidRDefault="00DC7AA6" w:rsidP="00643F3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</w:t>
      </w:r>
      <w:r w:rsidR="007B4CD7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 ответственным</w:t>
      </w:r>
      <w:r w:rsidR="007B4CD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 выполнение данного приказа, назначить</w:t>
      </w:r>
      <w:r w:rsidR="007B4CD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главно</w:t>
      </w:r>
      <w:r w:rsidR="007B4CD7">
        <w:rPr>
          <w:rFonts w:ascii="Times New Roman" w:hAnsi="Times New Roman" w:cs="Times New Roman"/>
          <w:sz w:val="24"/>
          <w:szCs w:val="24"/>
        </w:rPr>
        <w:t xml:space="preserve">го бухгалтера </w:t>
      </w:r>
      <w:r w:rsidR="00D37C62">
        <w:rPr>
          <w:rFonts w:ascii="Times New Roman" w:hAnsi="Times New Roman" w:cs="Times New Roman"/>
          <w:sz w:val="24"/>
          <w:szCs w:val="24"/>
        </w:rPr>
        <w:t>Бирюкову</w:t>
      </w:r>
      <w:r w:rsidR="007B4CD7">
        <w:rPr>
          <w:rFonts w:ascii="Times New Roman" w:hAnsi="Times New Roman" w:cs="Times New Roman"/>
          <w:sz w:val="24"/>
          <w:szCs w:val="24"/>
        </w:rPr>
        <w:t xml:space="preserve"> </w:t>
      </w:r>
      <w:r w:rsidR="00D37C62">
        <w:rPr>
          <w:rFonts w:ascii="Times New Roman" w:hAnsi="Times New Roman" w:cs="Times New Roman"/>
          <w:sz w:val="24"/>
          <w:szCs w:val="24"/>
        </w:rPr>
        <w:t>К</w:t>
      </w:r>
      <w:r w:rsidR="007B4CD7">
        <w:rPr>
          <w:rFonts w:ascii="Times New Roman" w:hAnsi="Times New Roman" w:cs="Times New Roman"/>
          <w:sz w:val="24"/>
          <w:szCs w:val="24"/>
        </w:rPr>
        <w:t>.</w:t>
      </w:r>
      <w:r w:rsidR="00D37C62">
        <w:rPr>
          <w:rFonts w:ascii="Times New Roman" w:hAnsi="Times New Roman" w:cs="Times New Roman"/>
          <w:sz w:val="24"/>
          <w:szCs w:val="24"/>
        </w:rPr>
        <w:t>В.</w:t>
      </w:r>
      <w:r w:rsidR="007B4C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 главного бухгалтера </w:t>
      </w:r>
      <w:r w:rsidR="00D37C62">
        <w:rPr>
          <w:rFonts w:ascii="Times New Roman" w:hAnsi="Times New Roman" w:cs="Times New Roman"/>
          <w:sz w:val="24"/>
          <w:szCs w:val="24"/>
        </w:rPr>
        <w:t>Михайлову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C62">
        <w:rPr>
          <w:rFonts w:ascii="Times New Roman" w:hAnsi="Times New Roman" w:cs="Times New Roman"/>
          <w:sz w:val="24"/>
          <w:szCs w:val="24"/>
        </w:rPr>
        <w:t>М.С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80EFE4" w14:textId="77777777" w:rsidR="001D6538" w:rsidRDefault="001D6538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8CE63F" w14:textId="36C7E805" w:rsidR="00222E64" w:rsidRDefault="00222E64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___________________</w:t>
      </w:r>
      <w:r w:rsidRPr="0093386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C62">
        <w:rPr>
          <w:rFonts w:ascii="Times New Roman" w:hAnsi="Times New Roman" w:cs="Times New Roman"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 xml:space="preserve"> Н.П.</w:t>
      </w:r>
      <w:r w:rsidRPr="0093386D">
        <w:rPr>
          <w:rFonts w:ascii="Times New Roman" w:hAnsi="Times New Roman" w:cs="Times New Roman"/>
          <w:sz w:val="24"/>
          <w:szCs w:val="24"/>
        </w:rPr>
        <w:t>/</w:t>
      </w:r>
    </w:p>
    <w:p w14:paraId="79F620C3" w14:textId="77777777" w:rsidR="007B4CD7" w:rsidRDefault="007B4CD7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53C2A3" w14:textId="77777777" w:rsidR="007B4CD7" w:rsidRDefault="007B4CD7" w:rsidP="00643F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125ED357" w14:textId="54B293F8" w:rsidR="007B4CD7" w:rsidRDefault="007B4CD7" w:rsidP="00643F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31.12.20 № </w:t>
      </w:r>
      <w:r w:rsidR="00D37C62">
        <w:rPr>
          <w:rFonts w:ascii="Times New Roman" w:hAnsi="Times New Roman" w:cs="Times New Roman"/>
          <w:sz w:val="24"/>
          <w:szCs w:val="24"/>
        </w:rPr>
        <w:t>25</w:t>
      </w:r>
    </w:p>
    <w:p w14:paraId="5ADE6847" w14:textId="77777777" w:rsidR="007B4CD7" w:rsidRDefault="003E653F" w:rsidP="00643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3F">
        <w:rPr>
          <w:rFonts w:ascii="Times New Roman" w:hAnsi="Times New Roman" w:cs="Times New Roman"/>
          <w:b/>
          <w:sz w:val="24"/>
          <w:szCs w:val="24"/>
        </w:rPr>
        <w:t>УЧЕТНАЯ ПОЛИТИКА НА 2021 ГОД ДЛЯ ЦЕЛЕЙ НАЛОГООБЛОЖЕНИЯ</w:t>
      </w:r>
    </w:p>
    <w:p w14:paraId="21534410" w14:textId="77777777" w:rsidR="00F654A3" w:rsidRPr="00F654A3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4A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Налоговый</w:t>
      </w:r>
      <w:r w:rsidRPr="00F654A3">
        <w:rPr>
          <w:rFonts w:ascii="Times New Roman" w:hAnsi="Times New Roman" w:cs="Times New Roman"/>
          <w:sz w:val="24"/>
          <w:szCs w:val="24"/>
        </w:rPr>
        <w:t xml:space="preserve"> учет </w:t>
      </w:r>
      <w:r>
        <w:rPr>
          <w:rFonts w:ascii="Times New Roman" w:hAnsi="Times New Roman" w:cs="Times New Roman"/>
          <w:sz w:val="24"/>
          <w:szCs w:val="24"/>
        </w:rPr>
        <w:t xml:space="preserve">и исчисление налогов </w:t>
      </w:r>
      <w:r w:rsidRPr="00F654A3">
        <w:rPr>
          <w:rFonts w:ascii="Times New Roman" w:hAnsi="Times New Roman" w:cs="Times New Roman"/>
          <w:sz w:val="24"/>
          <w:szCs w:val="24"/>
        </w:rPr>
        <w:t>ведется отделом «Бухгалтерия», возглавляемым главным бухгалтером.</w:t>
      </w:r>
    </w:p>
    <w:p w14:paraId="0CB6235E" w14:textId="44A08204" w:rsidR="00F654A3" w:rsidRPr="00F654A3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54A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Налоговый учет</w:t>
      </w:r>
      <w:r w:rsidRPr="00F654A3">
        <w:rPr>
          <w:rFonts w:ascii="Times New Roman" w:hAnsi="Times New Roman" w:cs="Times New Roman"/>
          <w:sz w:val="24"/>
          <w:szCs w:val="24"/>
        </w:rPr>
        <w:t xml:space="preserve"> ведется автоматизировано при помощи программы</w:t>
      </w:r>
      <w:r w:rsidR="00643F36">
        <w:rPr>
          <w:rFonts w:ascii="Times New Roman" w:hAnsi="Times New Roman" w:cs="Times New Roman"/>
          <w:sz w:val="24"/>
          <w:szCs w:val="24"/>
        </w:rPr>
        <w:t xml:space="preserve"> «</w:t>
      </w:r>
      <w:r w:rsidR="00643F36" w:rsidRPr="00E97237">
        <w:rPr>
          <w:rFonts w:ascii="Times New Roman" w:hAnsi="Times New Roman" w:cs="Times New Roman"/>
          <w:sz w:val="24"/>
          <w:szCs w:val="24"/>
        </w:rPr>
        <w:t>Контур.Бухгалтерия</w:t>
      </w:r>
      <w:r w:rsidR="00643F36">
        <w:rPr>
          <w:rFonts w:ascii="Times New Roman" w:hAnsi="Times New Roman" w:cs="Times New Roman"/>
          <w:sz w:val="24"/>
          <w:szCs w:val="24"/>
        </w:rPr>
        <w:t>».</w:t>
      </w:r>
    </w:p>
    <w:p w14:paraId="42779382" w14:textId="77777777" w:rsidR="007B4CD7" w:rsidRPr="003E653F" w:rsidRDefault="003E653F" w:rsidP="00643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3F">
        <w:rPr>
          <w:rFonts w:ascii="Times New Roman" w:hAnsi="Times New Roman" w:cs="Times New Roman"/>
          <w:b/>
          <w:sz w:val="24"/>
          <w:szCs w:val="24"/>
        </w:rPr>
        <w:t>РАЗДЕЛ 1. Исчисление НДС</w:t>
      </w:r>
    </w:p>
    <w:p w14:paraId="7E0949AB" w14:textId="2A048300" w:rsidR="00946521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B1E">
        <w:rPr>
          <w:rFonts w:ascii="Times New Roman" w:hAnsi="Times New Roman" w:cs="Times New Roman"/>
          <w:sz w:val="24"/>
          <w:szCs w:val="24"/>
        </w:rPr>
        <w:t>3</w:t>
      </w:r>
      <w:r w:rsidR="0061463B" w:rsidRPr="00924B1E">
        <w:rPr>
          <w:rFonts w:ascii="Times New Roman" w:hAnsi="Times New Roman" w:cs="Times New Roman"/>
          <w:sz w:val="24"/>
          <w:szCs w:val="24"/>
        </w:rPr>
        <w:t xml:space="preserve">. По поставкам в адрес покупателей, с которыми заключены договоры на срок, превышающий 3 месяца, </w:t>
      </w:r>
      <w:r w:rsidR="00924B1E">
        <w:rPr>
          <w:rFonts w:ascii="Times New Roman" w:hAnsi="Times New Roman" w:cs="Times New Roman"/>
          <w:sz w:val="24"/>
          <w:szCs w:val="24"/>
        </w:rPr>
        <w:t xml:space="preserve">по </w:t>
      </w:r>
      <w:r w:rsidR="0061463B" w:rsidRPr="00924B1E">
        <w:rPr>
          <w:rFonts w:ascii="Times New Roman" w:hAnsi="Times New Roman" w:cs="Times New Roman"/>
          <w:sz w:val="24"/>
          <w:szCs w:val="24"/>
        </w:rPr>
        <w:t>отгрузк</w:t>
      </w:r>
      <w:r w:rsidR="00924B1E">
        <w:rPr>
          <w:rFonts w:ascii="Times New Roman" w:hAnsi="Times New Roman" w:cs="Times New Roman"/>
          <w:sz w:val="24"/>
          <w:szCs w:val="24"/>
        </w:rPr>
        <w:t>ам</w:t>
      </w:r>
      <w:r w:rsidR="0061463B" w:rsidRPr="00924B1E">
        <w:rPr>
          <w:rFonts w:ascii="Times New Roman" w:hAnsi="Times New Roman" w:cs="Times New Roman"/>
          <w:sz w:val="24"/>
          <w:szCs w:val="24"/>
        </w:rPr>
        <w:t>, осуществляемым с периодичностью не реже одного раза в месяц, выставляются сводные счета-фактуры.</w:t>
      </w:r>
      <w:r w:rsidR="00924B1E" w:rsidRPr="00924B1E">
        <w:rPr>
          <w:rFonts w:ascii="Times New Roman" w:hAnsi="Times New Roman" w:cs="Times New Roman"/>
          <w:sz w:val="24"/>
          <w:szCs w:val="24"/>
        </w:rPr>
        <w:t xml:space="preserve"> </w:t>
      </w:r>
      <w:r w:rsidR="0061463B" w:rsidRPr="00924B1E">
        <w:rPr>
          <w:rFonts w:ascii="Times New Roman" w:hAnsi="Times New Roman" w:cs="Times New Roman"/>
          <w:sz w:val="24"/>
          <w:szCs w:val="24"/>
        </w:rPr>
        <w:t xml:space="preserve">Указанные счета-фактуры выставляются один раз в месяц не позднее 5-го числа следующего месяца. В сводном </w:t>
      </w:r>
      <w:r w:rsidR="0061463B" w:rsidRPr="00924B1E">
        <w:rPr>
          <w:rFonts w:ascii="Times New Roman" w:hAnsi="Times New Roman" w:cs="Times New Roman"/>
          <w:sz w:val="24"/>
          <w:szCs w:val="24"/>
        </w:rPr>
        <w:lastRenderedPageBreak/>
        <w:t>счете-фактуре учитываются все отгрузки, осуществленные в течение месяца, по итогам которого составлен счет-фактура</w:t>
      </w:r>
      <w:r w:rsidR="00924B1E" w:rsidRPr="00924B1E">
        <w:rPr>
          <w:rFonts w:ascii="Times New Roman" w:hAnsi="Times New Roman" w:cs="Times New Roman"/>
          <w:sz w:val="24"/>
          <w:szCs w:val="24"/>
        </w:rPr>
        <w:t>.</w:t>
      </w:r>
    </w:p>
    <w:p w14:paraId="644EE6F2" w14:textId="77777777" w:rsidR="0061463B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463B">
        <w:rPr>
          <w:rFonts w:ascii="Times New Roman" w:hAnsi="Times New Roman" w:cs="Times New Roman"/>
          <w:sz w:val="24"/>
          <w:szCs w:val="24"/>
        </w:rPr>
        <w:t xml:space="preserve">. </w:t>
      </w:r>
      <w:r w:rsidR="00306DEC">
        <w:rPr>
          <w:rFonts w:ascii="Times New Roman" w:hAnsi="Times New Roman" w:cs="Times New Roman"/>
          <w:sz w:val="24"/>
          <w:szCs w:val="24"/>
        </w:rPr>
        <w:t>Для организации раздельного учета операций, облагаемых НДС, и операций, не облагаемых НДС, к счету 19 открываются субсчета:</w:t>
      </w:r>
    </w:p>
    <w:p w14:paraId="41FEB1D3" w14:textId="77777777" w:rsidR="00306DEC" w:rsidRDefault="00306D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- 19.1 «Входной НДС по облагаемым операциям»</w:t>
      </w:r>
      <w:r w:rsidRPr="00306DEC">
        <w:rPr>
          <w:rFonts w:ascii="Times New Roman" w:hAnsi="Times New Roman" w:cs="Times New Roman"/>
          <w:sz w:val="24"/>
          <w:szCs w:val="24"/>
        </w:rPr>
        <w:t>;</w:t>
      </w:r>
    </w:p>
    <w:p w14:paraId="62F8C0B2" w14:textId="77777777" w:rsidR="00306DEC" w:rsidRDefault="00306D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- 19.2 «Входной НДС по необлагаемым операциям»</w:t>
      </w:r>
      <w:r w:rsidRPr="00306DEC">
        <w:rPr>
          <w:rFonts w:ascii="Times New Roman" w:hAnsi="Times New Roman" w:cs="Times New Roman"/>
          <w:sz w:val="24"/>
          <w:szCs w:val="24"/>
        </w:rPr>
        <w:t>;</w:t>
      </w:r>
    </w:p>
    <w:p w14:paraId="7C054CB8" w14:textId="77777777" w:rsidR="00306DEC" w:rsidRDefault="00306D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- 19.3 «Входной НДС </w:t>
      </w:r>
      <w:r w:rsidR="000D48E7">
        <w:rPr>
          <w:rFonts w:ascii="Times New Roman" w:hAnsi="Times New Roman" w:cs="Times New Roman"/>
          <w:sz w:val="24"/>
          <w:szCs w:val="24"/>
        </w:rPr>
        <w:t>п</w:t>
      </w:r>
      <w:r w:rsidR="009B7558">
        <w:rPr>
          <w:rFonts w:ascii="Times New Roman" w:hAnsi="Times New Roman" w:cs="Times New Roman"/>
          <w:sz w:val="24"/>
          <w:szCs w:val="24"/>
        </w:rPr>
        <w:t>о облагаемым и необлагаемым операциям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7558">
        <w:rPr>
          <w:rFonts w:ascii="Times New Roman" w:hAnsi="Times New Roman" w:cs="Times New Roman"/>
          <w:sz w:val="24"/>
          <w:szCs w:val="24"/>
        </w:rPr>
        <w:t>.</w:t>
      </w:r>
    </w:p>
    <w:p w14:paraId="725D29CC" w14:textId="77777777" w:rsidR="009B7558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B7558">
        <w:rPr>
          <w:rFonts w:ascii="Times New Roman" w:hAnsi="Times New Roman" w:cs="Times New Roman"/>
          <w:sz w:val="24"/>
          <w:szCs w:val="24"/>
        </w:rPr>
        <w:t xml:space="preserve">. </w:t>
      </w:r>
      <w:r w:rsidR="0077510F">
        <w:rPr>
          <w:rFonts w:ascii="Times New Roman" w:hAnsi="Times New Roman" w:cs="Times New Roman"/>
          <w:sz w:val="24"/>
          <w:szCs w:val="24"/>
        </w:rPr>
        <w:t xml:space="preserve">На субсчете 19.1 отражаются суммы налога на добавленную стоимость, предъявленные поставщиками товаров </w:t>
      </w:r>
      <w:r w:rsidR="009668DF">
        <w:rPr>
          <w:rFonts w:ascii="Times New Roman" w:hAnsi="Times New Roman" w:cs="Times New Roman"/>
          <w:sz w:val="24"/>
          <w:szCs w:val="24"/>
        </w:rPr>
        <w:t>(</w:t>
      </w:r>
      <w:r w:rsidR="0077510F">
        <w:rPr>
          <w:rFonts w:ascii="Times New Roman" w:hAnsi="Times New Roman" w:cs="Times New Roman"/>
          <w:sz w:val="24"/>
          <w:szCs w:val="24"/>
        </w:rPr>
        <w:t>работ, услуг</w:t>
      </w:r>
      <w:r w:rsidR="009668DF">
        <w:rPr>
          <w:rFonts w:ascii="Times New Roman" w:hAnsi="Times New Roman" w:cs="Times New Roman"/>
          <w:sz w:val="24"/>
          <w:szCs w:val="24"/>
        </w:rPr>
        <w:t>),</w:t>
      </w:r>
      <w:r w:rsidR="0077510F">
        <w:rPr>
          <w:rFonts w:ascii="Times New Roman" w:hAnsi="Times New Roman" w:cs="Times New Roman"/>
          <w:sz w:val="24"/>
          <w:szCs w:val="24"/>
        </w:rPr>
        <w:t xml:space="preserve"> используемых в операциях, облагаемых НДС. Данные суммы </w:t>
      </w:r>
      <w:r w:rsidR="00D664A6">
        <w:rPr>
          <w:rFonts w:ascii="Times New Roman" w:hAnsi="Times New Roman" w:cs="Times New Roman"/>
          <w:sz w:val="24"/>
          <w:szCs w:val="24"/>
        </w:rPr>
        <w:t>принимаются к вычету в полном объеме.</w:t>
      </w:r>
    </w:p>
    <w:p w14:paraId="7B197A28" w14:textId="77777777" w:rsidR="00D664A6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64A6">
        <w:rPr>
          <w:rFonts w:ascii="Times New Roman" w:hAnsi="Times New Roman" w:cs="Times New Roman"/>
          <w:sz w:val="24"/>
          <w:szCs w:val="24"/>
        </w:rPr>
        <w:t xml:space="preserve">. </w:t>
      </w:r>
      <w:r w:rsidR="009668DF">
        <w:rPr>
          <w:rFonts w:ascii="Times New Roman" w:hAnsi="Times New Roman" w:cs="Times New Roman"/>
          <w:sz w:val="24"/>
          <w:szCs w:val="24"/>
        </w:rPr>
        <w:t>На субсчете 19.2 отражаются суммы налога на добавленную стоимость, предъявленные поставщиками товаров (работ, услуг), используемых в операциях, необлагаемых НДС.</w:t>
      </w:r>
      <w:r w:rsidR="00FE654E">
        <w:rPr>
          <w:rFonts w:ascii="Times New Roman" w:hAnsi="Times New Roman" w:cs="Times New Roman"/>
          <w:sz w:val="24"/>
          <w:szCs w:val="24"/>
        </w:rPr>
        <w:t xml:space="preserve"> Данные суммы учитываются в стоимости приобретенных товаров (работ, услуг).</w:t>
      </w:r>
    </w:p>
    <w:p w14:paraId="1B7044E6" w14:textId="77777777" w:rsidR="00194868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6EDF">
        <w:rPr>
          <w:rFonts w:ascii="Times New Roman" w:hAnsi="Times New Roman" w:cs="Times New Roman"/>
          <w:sz w:val="24"/>
          <w:szCs w:val="24"/>
        </w:rPr>
        <w:t>. На субсчете 19.3 отражаются суммы налога на добавленную стоимость, предъявленные поставщиками товаров (работ, услуг), используемых в операциях, как обла</w:t>
      </w:r>
      <w:r w:rsidR="008A6C50">
        <w:rPr>
          <w:rFonts w:ascii="Times New Roman" w:hAnsi="Times New Roman" w:cs="Times New Roman"/>
          <w:sz w:val="24"/>
          <w:szCs w:val="24"/>
        </w:rPr>
        <w:t>гаемых, так и не облагаемых НДС, и относящихся к косвенным расходам.</w:t>
      </w:r>
    </w:p>
    <w:p w14:paraId="3D0FE27A" w14:textId="77777777" w:rsidR="00DF2E62" w:rsidRDefault="0055152F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Данные суммы делятся на две части. Первая часть принимается к вычету, вторая часть учитывается в стоимости приобретенных товаров (работ, услуг). </w:t>
      </w:r>
      <w:r w:rsidR="00A902FD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87809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A902FD">
        <w:rPr>
          <w:rFonts w:ascii="Times New Roman" w:hAnsi="Times New Roman" w:cs="Times New Roman"/>
          <w:sz w:val="24"/>
          <w:szCs w:val="24"/>
        </w:rPr>
        <w:t>част</w:t>
      </w:r>
      <w:r w:rsidR="00287809">
        <w:rPr>
          <w:rFonts w:ascii="Times New Roman" w:hAnsi="Times New Roman" w:cs="Times New Roman"/>
          <w:sz w:val="24"/>
          <w:szCs w:val="24"/>
        </w:rPr>
        <w:t>и</w:t>
      </w:r>
      <w:r w:rsidR="00A902FD">
        <w:rPr>
          <w:rFonts w:ascii="Times New Roman" w:hAnsi="Times New Roman" w:cs="Times New Roman"/>
          <w:sz w:val="24"/>
          <w:szCs w:val="24"/>
        </w:rPr>
        <w:t xml:space="preserve"> определяется пропорционально выручке от реализации облагаемого НДС товара в общем показателе выручки от реализации всех товаров (как облагаемых, так и не облагаемых НДС). Указанная пропорция </w:t>
      </w:r>
      <w:r w:rsidR="00287809">
        <w:rPr>
          <w:rFonts w:ascii="Times New Roman" w:hAnsi="Times New Roman" w:cs="Times New Roman"/>
          <w:sz w:val="24"/>
          <w:szCs w:val="24"/>
        </w:rPr>
        <w:t>рассчитывается</w:t>
      </w:r>
      <w:r w:rsidR="00A902FD">
        <w:rPr>
          <w:rFonts w:ascii="Times New Roman" w:hAnsi="Times New Roman" w:cs="Times New Roman"/>
          <w:sz w:val="24"/>
          <w:szCs w:val="24"/>
        </w:rPr>
        <w:t xml:space="preserve"> по итогам налогового периода (квартала).</w:t>
      </w:r>
    </w:p>
    <w:p w14:paraId="257041A2" w14:textId="77777777" w:rsidR="00526EDF" w:rsidRDefault="00260D51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Показатели выручки принимаются с учетом НДС</w:t>
      </w:r>
      <w:r w:rsidR="00DF2E62">
        <w:rPr>
          <w:rFonts w:ascii="Times New Roman" w:hAnsi="Times New Roman" w:cs="Times New Roman"/>
          <w:sz w:val="24"/>
          <w:szCs w:val="24"/>
        </w:rPr>
        <w:t>, предъявленного покупателям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929920" w14:textId="77777777" w:rsidR="008A6C50" w:rsidRPr="00442BC9" w:rsidRDefault="00442BC9" w:rsidP="00643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BC9">
        <w:rPr>
          <w:rFonts w:ascii="Times New Roman" w:hAnsi="Times New Roman" w:cs="Times New Roman"/>
          <w:b/>
          <w:sz w:val="24"/>
          <w:szCs w:val="24"/>
        </w:rPr>
        <w:t>РАЗДЕЛ 2. Исчисление налога на прибыль</w:t>
      </w:r>
    </w:p>
    <w:p w14:paraId="39094016" w14:textId="0DF6C1E2" w:rsidR="00B3055F" w:rsidRPr="00924B1E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B1E">
        <w:rPr>
          <w:rFonts w:ascii="Times New Roman" w:hAnsi="Times New Roman" w:cs="Times New Roman"/>
          <w:sz w:val="24"/>
          <w:szCs w:val="24"/>
        </w:rPr>
        <w:t>8</w:t>
      </w:r>
      <w:r w:rsidR="00B3055F" w:rsidRPr="00924B1E">
        <w:rPr>
          <w:rFonts w:ascii="Times New Roman" w:hAnsi="Times New Roman" w:cs="Times New Roman"/>
          <w:sz w:val="24"/>
          <w:szCs w:val="24"/>
        </w:rPr>
        <w:t>. Налоговый учет ведется в следующих регистрах:</w:t>
      </w:r>
    </w:p>
    <w:p w14:paraId="32EC4F34" w14:textId="77777777" w:rsidR="00B3055F" w:rsidRPr="00924B1E" w:rsidRDefault="00B3055F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B1E">
        <w:rPr>
          <w:rFonts w:ascii="Times New Roman" w:hAnsi="Times New Roman" w:cs="Times New Roman"/>
          <w:sz w:val="24"/>
          <w:szCs w:val="24"/>
        </w:rPr>
        <w:t xml:space="preserve"> - </w:t>
      </w:r>
      <w:r w:rsidR="000B6CD0" w:rsidRPr="00924B1E">
        <w:rPr>
          <w:rFonts w:ascii="Times New Roman" w:hAnsi="Times New Roman" w:cs="Times New Roman"/>
          <w:sz w:val="24"/>
          <w:szCs w:val="24"/>
        </w:rPr>
        <w:t>«Р</w:t>
      </w:r>
      <w:r w:rsidRPr="00924B1E">
        <w:rPr>
          <w:rFonts w:ascii="Times New Roman" w:hAnsi="Times New Roman" w:cs="Times New Roman"/>
          <w:sz w:val="24"/>
          <w:szCs w:val="24"/>
        </w:rPr>
        <w:t>асходы прямые</w:t>
      </w:r>
      <w:r w:rsidR="000B6CD0" w:rsidRPr="00924B1E">
        <w:rPr>
          <w:rFonts w:ascii="Times New Roman" w:hAnsi="Times New Roman" w:cs="Times New Roman"/>
          <w:sz w:val="24"/>
          <w:szCs w:val="24"/>
        </w:rPr>
        <w:t>»</w:t>
      </w:r>
      <w:r w:rsidRPr="00924B1E">
        <w:rPr>
          <w:rFonts w:ascii="Times New Roman" w:hAnsi="Times New Roman" w:cs="Times New Roman"/>
          <w:sz w:val="24"/>
          <w:szCs w:val="24"/>
        </w:rPr>
        <w:t>;</w:t>
      </w:r>
    </w:p>
    <w:p w14:paraId="2EA7551C" w14:textId="77777777" w:rsidR="00B3055F" w:rsidRPr="00924B1E" w:rsidRDefault="00B3055F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B1E">
        <w:rPr>
          <w:rFonts w:ascii="Times New Roman" w:hAnsi="Times New Roman" w:cs="Times New Roman"/>
          <w:sz w:val="24"/>
          <w:szCs w:val="24"/>
        </w:rPr>
        <w:t xml:space="preserve"> - </w:t>
      </w:r>
      <w:r w:rsidR="000B6CD0" w:rsidRPr="00924B1E">
        <w:rPr>
          <w:rFonts w:ascii="Times New Roman" w:hAnsi="Times New Roman" w:cs="Times New Roman"/>
          <w:sz w:val="24"/>
          <w:szCs w:val="24"/>
        </w:rPr>
        <w:t>«Р</w:t>
      </w:r>
      <w:r w:rsidRPr="00924B1E">
        <w:rPr>
          <w:rFonts w:ascii="Times New Roman" w:hAnsi="Times New Roman" w:cs="Times New Roman"/>
          <w:sz w:val="24"/>
          <w:szCs w:val="24"/>
        </w:rPr>
        <w:t>асходы косвенные</w:t>
      </w:r>
      <w:r w:rsidR="000B6CD0" w:rsidRPr="00924B1E">
        <w:rPr>
          <w:rFonts w:ascii="Times New Roman" w:hAnsi="Times New Roman" w:cs="Times New Roman"/>
          <w:sz w:val="24"/>
          <w:szCs w:val="24"/>
        </w:rPr>
        <w:t>»</w:t>
      </w:r>
      <w:r w:rsidRPr="00924B1E">
        <w:rPr>
          <w:rFonts w:ascii="Times New Roman" w:hAnsi="Times New Roman" w:cs="Times New Roman"/>
          <w:sz w:val="24"/>
          <w:szCs w:val="24"/>
        </w:rPr>
        <w:t>;</w:t>
      </w:r>
    </w:p>
    <w:p w14:paraId="6478D721" w14:textId="77777777" w:rsidR="00B3055F" w:rsidRPr="00924B1E" w:rsidRDefault="00B3055F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B1E">
        <w:rPr>
          <w:rFonts w:ascii="Times New Roman" w:hAnsi="Times New Roman" w:cs="Times New Roman"/>
          <w:sz w:val="24"/>
          <w:szCs w:val="24"/>
        </w:rPr>
        <w:t xml:space="preserve"> - </w:t>
      </w:r>
      <w:r w:rsidR="000B6CD0" w:rsidRPr="00924B1E">
        <w:rPr>
          <w:rFonts w:ascii="Times New Roman" w:hAnsi="Times New Roman" w:cs="Times New Roman"/>
          <w:sz w:val="24"/>
          <w:szCs w:val="24"/>
        </w:rPr>
        <w:t>«В</w:t>
      </w:r>
      <w:r w:rsidRPr="00924B1E">
        <w:rPr>
          <w:rFonts w:ascii="Times New Roman" w:hAnsi="Times New Roman" w:cs="Times New Roman"/>
          <w:sz w:val="24"/>
          <w:szCs w:val="24"/>
        </w:rPr>
        <w:t>ыручка по операциям, облагаемым НДС</w:t>
      </w:r>
      <w:r w:rsidR="000B6CD0" w:rsidRPr="00924B1E">
        <w:rPr>
          <w:rFonts w:ascii="Times New Roman" w:hAnsi="Times New Roman" w:cs="Times New Roman"/>
          <w:sz w:val="24"/>
          <w:szCs w:val="24"/>
        </w:rPr>
        <w:t>»</w:t>
      </w:r>
      <w:r w:rsidRPr="00924B1E">
        <w:rPr>
          <w:rFonts w:ascii="Times New Roman" w:hAnsi="Times New Roman" w:cs="Times New Roman"/>
          <w:sz w:val="24"/>
          <w:szCs w:val="24"/>
        </w:rPr>
        <w:t>;</w:t>
      </w:r>
    </w:p>
    <w:p w14:paraId="0AE20387" w14:textId="77777777" w:rsidR="00442BC9" w:rsidRPr="00924B1E" w:rsidRDefault="00B3055F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B1E">
        <w:rPr>
          <w:rFonts w:ascii="Times New Roman" w:hAnsi="Times New Roman" w:cs="Times New Roman"/>
          <w:sz w:val="24"/>
          <w:szCs w:val="24"/>
        </w:rPr>
        <w:t xml:space="preserve"> - </w:t>
      </w:r>
      <w:r w:rsidR="000B6CD0" w:rsidRPr="00924B1E">
        <w:rPr>
          <w:rFonts w:ascii="Times New Roman" w:hAnsi="Times New Roman" w:cs="Times New Roman"/>
          <w:sz w:val="24"/>
          <w:szCs w:val="24"/>
        </w:rPr>
        <w:t>«В</w:t>
      </w:r>
      <w:r w:rsidRPr="00924B1E">
        <w:rPr>
          <w:rFonts w:ascii="Times New Roman" w:hAnsi="Times New Roman" w:cs="Times New Roman"/>
          <w:sz w:val="24"/>
          <w:szCs w:val="24"/>
        </w:rPr>
        <w:t>ыручка по операциям, необлагаемым НДС</w:t>
      </w:r>
      <w:r w:rsidR="000B6CD0" w:rsidRPr="00924B1E">
        <w:rPr>
          <w:rFonts w:ascii="Times New Roman" w:hAnsi="Times New Roman" w:cs="Times New Roman"/>
          <w:sz w:val="24"/>
          <w:szCs w:val="24"/>
        </w:rPr>
        <w:t>»</w:t>
      </w:r>
      <w:r w:rsidRPr="00924B1E">
        <w:rPr>
          <w:rFonts w:ascii="Times New Roman" w:hAnsi="Times New Roman" w:cs="Times New Roman"/>
          <w:sz w:val="24"/>
          <w:szCs w:val="24"/>
        </w:rPr>
        <w:t>;</w:t>
      </w:r>
    </w:p>
    <w:p w14:paraId="1BAE1328" w14:textId="138E240F" w:rsidR="00B3055F" w:rsidRDefault="00B3055F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B1E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0B6CD0" w:rsidRPr="00924B1E">
        <w:rPr>
          <w:rFonts w:ascii="Times New Roman" w:hAnsi="Times New Roman" w:cs="Times New Roman"/>
          <w:sz w:val="24"/>
          <w:szCs w:val="24"/>
        </w:rPr>
        <w:t>«А</w:t>
      </w:r>
      <w:r w:rsidRPr="00924B1E">
        <w:rPr>
          <w:rFonts w:ascii="Times New Roman" w:hAnsi="Times New Roman" w:cs="Times New Roman"/>
          <w:sz w:val="24"/>
          <w:szCs w:val="24"/>
        </w:rPr>
        <w:t>мортизаци</w:t>
      </w:r>
      <w:r w:rsidR="000B6CD0" w:rsidRPr="00924B1E">
        <w:rPr>
          <w:rFonts w:ascii="Times New Roman" w:hAnsi="Times New Roman" w:cs="Times New Roman"/>
          <w:sz w:val="24"/>
          <w:szCs w:val="24"/>
        </w:rPr>
        <w:t>я</w:t>
      </w:r>
      <w:r w:rsidRPr="00924B1E">
        <w:rPr>
          <w:rFonts w:ascii="Times New Roman" w:hAnsi="Times New Roman" w:cs="Times New Roman"/>
          <w:sz w:val="24"/>
          <w:szCs w:val="24"/>
        </w:rPr>
        <w:t xml:space="preserve"> основных средств</w:t>
      </w:r>
      <w:r w:rsidR="000B6CD0" w:rsidRPr="00924B1E">
        <w:rPr>
          <w:rFonts w:ascii="Times New Roman" w:hAnsi="Times New Roman" w:cs="Times New Roman"/>
          <w:sz w:val="24"/>
          <w:szCs w:val="24"/>
        </w:rPr>
        <w:t>»</w:t>
      </w:r>
      <w:r w:rsidRPr="00924B1E">
        <w:rPr>
          <w:rFonts w:ascii="Times New Roman" w:hAnsi="Times New Roman" w:cs="Times New Roman"/>
          <w:sz w:val="24"/>
          <w:szCs w:val="24"/>
        </w:rPr>
        <w:t>.</w:t>
      </w:r>
    </w:p>
    <w:p w14:paraId="0021B975" w14:textId="77777777" w:rsidR="00B3055F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055F">
        <w:rPr>
          <w:rFonts w:ascii="Times New Roman" w:hAnsi="Times New Roman" w:cs="Times New Roman"/>
          <w:sz w:val="24"/>
          <w:szCs w:val="24"/>
        </w:rPr>
        <w:t xml:space="preserve">. </w:t>
      </w:r>
      <w:r w:rsidR="00676C28">
        <w:rPr>
          <w:rFonts w:ascii="Times New Roman" w:hAnsi="Times New Roman" w:cs="Times New Roman"/>
          <w:sz w:val="24"/>
          <w:szCs w:val="24"/>
        </w:rPr>
        <w:t>Для учета доходов и расходов применяется метод начисления.</w:t>
      </w:r>
    </w:p>
    <w:p w14:paraId="28D45B67" w14:textId="77777777" w:rsidR="000E5C83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5C83">
        <w:rPr>
          <w:rFonts w:ascii="Times New Roman" w:hAnsi="Times New Roman" w:cs="Times New Roman"/>
          <w:sz w:val="24"/>
          <w:szCs w:val="24"/>
        </w:rPr>
        <w:t xml:space="preserve">. Размер ежемесячных авансовых платежей рассчитывается как одна треть </w:t>
      </w:r>
      <w:r w:rsidR="000E5C83" w:rsidRPr="000E5C83">
        <w:rPr>
          <w:rFonts w:ascii="Times New Roman" w:hAnsi="Times New Roman" w:cs="Times New Roman"/>
          <w:sz w:val="24"/>
          <w:szCs w:val="24"/>
        </w:rPr>
        <w:t>фактически уплаченного квартального авансового платежа за квартал,</w:t>
      </w:r>
      <w:r w:rsidR="000E5C83">
        <w:rPr>
          <w:rFonts w:ascii="Times New Roman" w:hAnsi="Times New Roman" w:cs="Times New Roman"/>
          <w:sz w:val="24"/>
          <w:szCs w:val="24"/>
        </w:rPr>
        <w:t xml:space="preserve"> </w:t>
      </w:r>
      <w:r w:rsidR="000E5C83" w:rsidRPr="000E5C83">
        <w:rPr>
          <w:rFonts w:ascii="Times New Roman" w:hAnsi="Times New Roman" w:cs="Times New Roman"/>
          <w:sz w:val="24"/>
          <w:szCs w:val="24"/>
        </w:rPr>
        <w:t>предшествующий кварталу, в котором производится уплата ежемесячных авансовых</w:t>
      </w:r>
      <w:r w:rsidR="000E5C83">
        <w:rPr>
          <w:rFonts w:ascii="Times New Roman" w:hAnsi="Times New Roman" w:cs="Times New Roman"/>
          <w:sz w:val="24"/>
          <w:szCs w:val="24"/>
        </w:rPr>
        <w:t xml:space="preserve"> платежей.</w:t>
      </w:r>
    </w:p>
    <w:p w14:paraId="75C3441A" w14:textId="77777777" w:rsidR="00662868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62868">
        <w:rPr>
          <w:rFonts w:ascii="Times New Roman" w:hAnsi="Times New Roman" w:cs="Times New Roman"/>
          <w:sz w:val="24"/>
          <w:szCs w:val="24"/>
        </w:rPr>
        <w:t>. Прямыми расходами являются:</w:t>
      </w:r>
    </w:p>
    <w:p w14:paraId="5F187ED2" w14:textId="77777777" w:rsidR="00662868" w:rsidRDefault="00662868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стоимость приобретения товаров</w:t>
      </w:r>
      <w:r w:rsidRPr="00F654A3">
        <w:rPr>
          <w:rFonts w:ascii="Times New Roman" w:hAnsi="Times New Roman" w:cs="Times New Roman"/>
          <w:sz w:val="24"/>
          <w:szCs w:val="24"/>
        </w:rPr>
        <w:t>;</w:t>
      </w:r>
    </w:p>
    <w:p w14:paraId="49C6355A" w14:textId="77777777" w:rsidR="00662868" w:rsidRPr="00662868" w:rsidRDefault="00662868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стоимость доставки приобретенного товара до склада.</w:t>
      </w:r>
    </w:p>
    <w:p w14:paraId="53F98939" w14:textId="77777777" w:rsidR="00662868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62868">
        <w:rPr>
          <w:rFonts w:ascii="Times New Roman" w:hAnsi="Times New Roman" w:cs="Times New Roman"/>
          <w:sz w:val="24"/>
          <w:szCs w:val="24"/>
        </w:rPr>
        <w:t>. Резерв по сомнительным долгам не формируется.</w:t>
      </w:r>
    </w:p>
    <w:p w14:paraId="27122D25" w14:textId="2C133929" w:rsidR="00662868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24B1E">
        <w:rPr>
          <w:rFonts w:ascii="Times New Roman" w:hAnsi="Times New Roman" w:cs="Times New Roman"/>
          <w:sz w:val="24"/>
          <w:szCs w:val="24"/>
        </w:rPr>
        <w:t>13</w:t>
      </w:r>
      <w:r w:rsidR="00662868" w:rsidRPr="00924B1E">
        <w:rPr>
          <w:rFonts w:ascii="Times New Roman" w:hAnsi="Times New Roman" w:cs="Times New Roman"/>
          <w:sz w:val="24"/>
          <w:szCs w:val="24"/>
        </w:rPr>
        <w:t xml:space="preserve">. Резерв </w:t>
      </w:r>
      <w:r w:rsidR="00822882" w:rsidRPr="00924B1E">
        <w:rPr>
          <w:rFonts w:ascii="Times New Roman" w:hAnsi="Times New Roman" w:cs="Times New Roman"/>
          <w:sz w:val="24"/>
          <w:szCs w:val="24"/>
        </w:rPr>
        <w:t>предстоящих расходов на оплату отпусков</w:t>
      </w:r>
      <w:r w:rsidR="00662868" w:rsidRPr="00924B1E">
        <w:rPr>
          <w:rFonts w:ascii="Times New Roman" w:hAnsi="Times New Roman" w:cs="Times New Roman"/>
          <w:sz w:val="24"/>
          <w:szCs w:val="24"/>
        </w:rPr>
        <w:t xml:space="preserve"> не формируется.</w:t>
      </w:r>
      <w:r w:rsidR="00DA64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5AAB52" w14:textId="77777777" w:rsidR="00676C28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D344E">
        <w:rPr>
          <w:rFonts w:ascii="Times New Roman" w:hAnsi="Times New Roman" w:cs="Times New Roman"/>
          <w:sz w:val="24"/>
          <w:szCs w:val="24"/>
        </w:rPr>
        <w:t>.</w:t>
      </w:r>
      <w:r w:rsidR="00676C28">
        <w:rPr>
          <w:rFonts w:ascii="Times New Roman" w:hAnsi="Times New Roman" w:cs="Times New Roman"/>
          <w:sz w:val="24"/>
          <w:szCs w:val="24"/>
        </w:rPr>
        <w:t xml:space="preserve"> </w:t>
      </w:r>
      <w:r w:rsidR="00074BAE">
        <w:rPr>
          <w:rFonts w:ascii="Times New Roman" w:hAnsi="Times New Roman" w:cs="Times New Roman"/>
          <w:sz w:val="24"/>
          <w:szCs w:val="24"/>
        </w:rPr>
        <w:t>Срок полезного использования основного средства определяется как минимальное значение интервала, установленного для соответствующей амортизационной группы.</w:t>
      </w:r>
    </w:p>
    <w:p w14:paraId="546B628C" w14:textId="77777777" w:rsidR="00074BAE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74BAE">
        <w:rPr>
          <w:rFonts w:ascii="Times New Roman" w:hAnsi="Times New Roman" w:cs="Times New Roman"/>
          <w:sz w:val="24"/>
          <w:szCs w:val="24"/>
        </w:rPr>
        <w:t xml:space="preserve">. </w:t>
      </w:r>
      <w:r w:rsidR="005F64D5">
        <w:rPr>
          <w:rFonts w:ascii="Times New Roman" w:hAnsi="Times New Roman" w:cs="Times New Roman"/>
          <w:sz w:val="24"/>
          <w:szCs w:val="24"/>
        </w:rPr>
        <w:t>Амортизация по всем объектам основных средств начисляется линейным методом.</w:t>
      </w:r>
    </w:p>
    <w:p w14:paraId="36B07525" w14:textId="77777777" w:rsidR="005F64D5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F64D5">
        <w:rPr>
          <w:rFonts w:ascii="Times New Roman" w:hAnsi="Times New Roman" w:cs="Times New Roman"/>
          <w:sz w:val="24"/>
          <w:szCs w:val="24"/>
        </w:rPr>
        <w:t>. Амортизационная премия не применяется.</w:t>
      </w:r>
    </w:p>
    <w:p w14:paraId="0582C042" w14:textId="3BFFDA19" w:rsidR="001D6538" w:rsidRDefault="00F654A3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F64D5">
        <w:rPr>
          <w:rFonts w:ascii="Times New Roman" w:hAnsi="Times New Roman" w:cs="Times New Roman"/>
          <w:sz w:val="24"/>
          <w:szCs w:val="24"/>
        </w:rPr>
        <w:t>. Резерв на ремонт основных средств не формируется. Расходы на ремонт основных средств учитываются в отчетном периоде, в котором они были осуществлены, в составе прочих расходов.</w:t>
      </w:r>
    </w:p>
    <w:p w14:paraId="615EC85F" w14:textId="77777777" w:rsidR="001D6538" w:rsidRDefault="001D6538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9FE03C" w14:textId="58FD88FD" w:rsidR="003D3ACA" w:rsidRDefault="003D3ACA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</w:t>
      </w:r>
      <w:r w:rsidR="001D653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653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</w:t>
      </w:r>
      <w:r w:rsidRPr="003D3ACA">
        <w:t>/</w:t>
      </w:r>
      <w:r w:rsidR="00D37C62">
        <w:rPr>
          <w:rFonts w:ascii="Times New Roman" w:hAnsi="Times New Roman" w:cs="Times New Roman"/>
          <w:sz w:val="24"/>
          <w:szCs w:val="24"/>
        </w:rPr>
        <w:t>Бирюкова К.В</w:t>
      </w:r>
      <w:r w:rsidR="001D6538">
        <w:rPr>
          <w:rFonts w:ascii="Times New Roman" w:hAnsi="Times New Roman" w:cs="Times New Roman"/>
          <w:sz w:val="24"/>
          <w:szCs w:val="24"/>
        </w:rPr>
        <w:t>.</w:t>
      </w:r>
      <w:r w:rsidRPr="003D3ACA">
        <w:rPr>
          <w:rFonts w:ascii="Times New Roman" w:hAnsi="Times New Roman" w:cs="Times New Roman"/>
          <w:sz w:val="24"/>
          <w:szCs w:val="24"/>
        </w:rPr>
        <w:t>/</w:t>
      </w:r>
    </w:p>
    <w:p w14:paraId="7A6A57B4" w14:textId="77777777" w:rsidR="003D3ACA" w:rsidRDefault="003D3ACA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B3829C" w14:textId="77777777" w:rsidR="003D3ACA" w:rsidRDefault="003D3ACA" w:rsidP="00643F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6DA67C00" w14:textId="59C738A5" w:rsidR="003D3ACA" w:rsidRDefault="003D3ACA" w:rsidP="00643F3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от 31.12.20 № </w:t>
      </w:r>
      <w:r w:rsidR="00D37C62">
        <w:rPr>
          <w:rFonts w:ascii="Times New Roman" w:hAnsi="Times New Roman" w:cs="Times New Roman"/>
          <w:sz w:val="24"/>
          <w:szCs w:val="24"/>
        </w:rPr>
        <w:t>25</w:t>
      </w:r>
    </w:p>
    <w:p w14:paraId="61C91BF2" w14:textId="21CC0BE4" w:rsidR="005761A8" w:rsidRPr="001D6538" w:rsidRDefault="003D3ACA" w:rsidP="00643F3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53F">
        <w:rPr>
          <w:rFonts w:ascii="Times New Roman" w:hAnsi="Times New Roman" w:cs="Times New Roman"/>
          <w:b/>
          <w:sz w:val="24"/>
          <w:szCs w:val="24"/>
        </w:rPr>
        <w:t xml:space="preserve">УЧЕТНАЯ ПОЛИТИКА НА 2021 ГОД ДЛЯ ЦЕЛЕЙ </w:t>
      </w:r>
      <w:r>
        <w:rPr>
          <w:rFonts w:ascii="Times New Roman" w:hAnsi="Times New Roman" w:cs="Times New Roman"/>
          <w:b/>
          <w:sz w:val="24"/>
          <w:szCs w:val="24"/>
        </w:rPr>
        <w:t>БУХГАЛТЕРСКОГО УЧЕТА</w:t>
      </w:r>
    </w:p>
    <w:p w14:paraId="7B41EE2C" w14:textId="77777777" w:rsidR="005761A8" w:rsidRDefault="005761A8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Бухгалтерский учет ведется отделом «Бухгалтерия», возглавляемым главным бухгалтером.</w:t>
      </w:r>
    </w:p>
    <w:p w14:paraId="2B5B1754" w14:textId="18D17874" w:rsidR="005761A8" w:rsidRDefault="005761A8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Бухгалтерский учет ведется автоматизировано при помощи</w:t>
      </w:r>
      <w:r w:rsidR="00643F36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643F36" w:rsidRPr="00D37C62">
        <w:rPr>
          <w:rFonts w:ascii="Times New Roman" w:hAnsi="Times New Roman" w:cs="Times New Roman"/>
          <w:sz w:val="24"/>
          <w:szCs w:val="24"/>
        </w:rPr>
        <w:t>Контур.Бухгалтерия</w:t>
      </w:r>
      <w:r w:rsidR="00643F36">
        <w:rPr>
          <w:rFonts w:ascii="Times New Roman" w:hAnsi="Times New Roman" w:cs="Times New Roman"/>
          <w:sz w:val="24"/>
          <w:szCs w:val="24"/>
        </w:rPr>
        <w:t>».</w:t>
      </w:r>
    </w:p>
    <w:p w14:paraId="609AC968" w14:textId="77777777" w:rsidR="00AC632F" w:rsidRDefault="00AC632F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Применяется рабочий план счетов:</w:t>
      </w:r>
    </w:p>
    <w:p w14:paraId="2D2D7718" w14:textId="77777777" w:rsidR="00AC632F" w:rsidRDefault="00AC632F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- 01 «Основные средства»</w:t>
      </w:r>
      <w:r w:rsidRPr="00AC632F">
        <w:rPr>
          <w:rFonts w:ascii="Times New Roman" w:hAnsi="Times New Roman" w:cs="Times New Roman"/>
          <w:sz w:val="24"/>
          <w:szCs w:val="24"/>
        </w:rPr>
        <w:t>;</w:t>
      </w:r>
    </w:p>
    <w:p w14:paraId="443EA52A" w14:textId="77777777" w:rsidR="00AC632F" w:rsidRDefault="00AC632F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- 02 «Амортизация основных средств»</w:t>
      </w:r>
      <w:r w:rsidRPr="00AC632F">
        <w:rPr>
          <w:rFonts w:ascii="Times New Roman" w:hAnsi="Times New Roman" w:cs="Times New Roman"/>
          <w:sz w:val="24"/>
          <w:szCs w:val="24"/>
        </w:rPr>
        <w:t>;</w:t>
      </w:r>
    </w:p>
    <w:p w14:paraId="3253271B" w14:textId="77777777" w:rsidR="00AC632F" w:rsidRDefault="00AC632F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- 08 «Вложения во внеоборотные активы»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3B101166" w14:textId="77777777" w:rsidR="00C33EEC" w:rsidRP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- 09 «Отложенные налоговые активы»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727840AE" w14:textId="77777777" w:rsidR="00AC632F" w:rsidRDefault="00AC632F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F5F4A">
        <w:rPr>
          <w:rFonts w:ascii="Times New Roman" w:hAnsi="Times New Roman" w:cs="Times New Roman"/>
          <w:sz w:val="24"/>
          <w:szCs w:val="24"/>
        </w:rPr>
        <w:t>10 «Материалы»</w:t>
      </w:r>
      <w:r w:rsidR="00DF5F4A" w:rsidRPr="0093386D">
        <w:rPr>
          <w:rFonts w:ascii="Times New Roman" w:hAnsi="Times New Roman" w:cs="Times New Roman"/>
          <w:sz w:val="24"/>
          <w:szCs w:val="24"/>
        </w:rPr>
        <w:t>;</w:t>
      </w:r>
    </w:p>
    <w:p w14:paraId="0A56501F" w14:textId="77777777" w:rsidR="00DF5F4A" w:rsidRDefault="00DF5F4A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- 19 «Налог на добавленную стоимость»</w:t>
      </w:r>
      <w:r w:rsidRPr="00DF5F4A">
        <w:rPr>
          <w:rFonts w:ascii="Times New Roman" w:hAnsi="Times New Roman" w:cs="Times New Roman"/>
          <w:sz w:val="24"/>
          <w:szCs w:val="24"/>
        </w:rPr>
        <w:t>;</w:t>
      </w:r>
    </w:p>
    <w:p w14:paraId="2C4C60F2" w14:textId="77777777" w:rsidR="00DF5F4A" w:rsidRDefault="00DF5F4A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- 41 «Товары»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092FF9C9" w14:textId="77777777" w:rsidR="00DF5F4A" w:rsidRDefault="00DF5F4A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- 44 «Расходы на продажу»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108E4DA5" w14:textId="77777777" w:rsidR="00DF5F4A" w:rsidRDefault="00DF5F4A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15329">
        <w:rPr>
          <w:rFonts w:ascii="Times New Roman" w:hAnsi="Times New Roman" w:cs="Times New Roman"/>
          <w:sz w:val="24"/>
          <w:szCs w:val="24"/>
        </w:rPr>
        <w:t>45 «Товары отгруженные»</w:t>
      </w:r>
      <w:r w:rsidR="00E15329" w:rsidRPr="0093386D">
        <w:rPr>
          <w:rFonts w:ascii="Times New Roman" w:hAnsi="Times New Roman" w:cs="Times New Roman"/>
          <w:sz w:val="24"/>
          <w:szCs w:val="24"/>
        </w:rPr>
        <w:t>;</w:t>
      </w:r>
    </w:p>
    <w:p w14:paraId="3E455A34" w14:textId="77777777" w:rsidR="00E15329" w:rsidRDefault="00E15329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- 50 «Касса»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05A25DA0" w14:textId="77777777" w:rsidR="00E15329" w:rsidRDefault="00E15329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- 51 «Расчетный счет»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40EE89B5" w14:textId="77777777" w:rsidR="00E15329" w:rsidRDefault="00E15329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C33EEC">
        <w:rPr>
          <w:rFonts w:ascii="Times New Roman" w:hAnsi="Times New Roman" w:cs="Times New Roman"/>
          <w:sz w:val="24"/>
          <w:szCs w:val="24"/>
        </w:rPr>
        <w:t>60 «Расчеты с поставщиками и подрядчиками»</w:t>
      </w:r>
      <w:r w:rsidR="00C33EEC" w:rsidRPr="00C33EEC">
        <w:rPr>
          <w:rFonts w:ascii="Times New Roman" w:hAnsi="Times New Roman" w:cs="Times New Roman"/>
          <w:sz w:val="24"/>
          <w:szCs w:val="24"/>
        </w:rPr>
        <w:t>;</w:t>
      </w:r>
    </w:p>
    <w:p w14:paraId="1A25C2A4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- 62 «Расчеты с покупателями и заказчиками»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35A8D7E8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- 68 «Расчеты по налогам и сборам»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296FC051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- 69 «Расчеты по социальному страхованию и обеспечению»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3F319F85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- 70 «Расчеты с персоналом по оплате труда»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6DC17EB7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- 75 «Расчеты с учредителями»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332724AC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- 76 «Расчеты с разными дебиторами и кредиторами»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7FB6AD6D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- 77 «Отложенные налоговые обязательства»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1E2831B9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- 80 «Уставный капитал»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07085B41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- 84 «Нераспределенная прибыль (непокрытый убыток)»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66A1864E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- 90 «Продажи»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5DAA594B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- 91 «Прочие доходы и расходы»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6B306EDB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- 96 «Резервы предстоящих расходов»</w:t>
      </w:r>
      <w:r w:rsidRPr="00C33EEC">
        <w:rPr>
          <w:rFonts w:ascii="Times New Roman" w:hAnsi="Times New Roman" w:cs="Times New Roman"/>
          <w:sz w:val="24"/>
          <w:szCs w:val="24"/>
        </w:rPr>
        <w:t>;</w:t>
      </w:r>
    </w:p>
    <w:p w14:paraId="3C19B4E1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- 97 «Расходы будущих периодов»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413CF62D" w14:textId="77777777" w:rsid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- 98 «Доходы будущих периодов»</w:t>
      </w:r>
      <w:r w:rsidRPr="0093386D">
        <w:rPr>
          <w:rFonts w:ascii="Times New Roman" w:hAnsi="Times New Roman" w:cs="Times New Roman"/>
          <w:sz w:val="24"/>
          <w:szCs w:val="24"/>
        </w:rPr>
        <w:t>;</w:t>
      </w:r>
    </w:p>
    <w:p w14:paraId="5ABCFF67" w14:textId="77777777" w:rsidR="00C33EEC" w:rsidRPr="00C33EEC" w:rsidRDefault="00C33EE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- 99 «Прибыли и убытки».</w:t>
      </w:r>
    </w:p>
    <w:p w14:paraId="1F9EF134" w14:textId="77777777" w:rsidR="005761A8" w:rsidRDefault="005761A8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5132F">
        <w:rPr>
          <w:rFonts w:ascii="Times New Roman" w:hAnsi="Times New Roman" w:cs="Times New Roman"/>
          <w:sz w:val="24"/>
          <w:szCs w:val="24"/>
        </w:rPr>
        <w:t>Используются унифицированные формы первичных документов, утвержденные Росстатом.</w:t>
      </w:r>
    </w:p>
    <w:p w14:paraId="2F98291D" w14:textId="40EC92D6" w:rsidR="0025132F" w:rsidRPr="008F7EBB" w:rsidRDefault="0025132F" w:rsidP="00643F36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3DBF">
        <w:rPr>
          <w:rFonts w:ascii="Times New Roman" w:hAnsi="Times New Roman" w:cs="Times New Roman"/>
          <w:sz w:val="24"/>
          <w:szCs w:val="24"/>
        </w:rPr>
        <w:t>4. Первичные документы составляются на бумажном носителе.</w:t>
      </w:r>
    </w:p>
    <w:p w14:paraId="7B6E1379" w14:textId="77777777" w:rsidR="0025132F" w:rsidRDefault="0025132F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Бухгалтерский учет ведется при помощи регистров бухгалтерского учета:</w:t>
      </w:r>
    </w:p>
    <w:p w14:paraId="48EE1646" w14:textId="77777777" w:rsidR="00BB408E" w:rsidRDefault="00BB408E" w:rsidP="00643F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Главная книга.</w:t>
      </w:r>
    </w:p>
    <w:p w14:paraId="70D94515" w14:textId="77777777" w:rsidR="00BB408E" w:rsidRDefault="00BB408E" w:rsidP="00643F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Оборотно-сальдовые ведомости.</w:t>
      </w:r>
    </w:p>
    <w:p w14:paraId="5A3C25AC" w14:textId="77777777" w:rsidR="00BB408E" w:rsidRDefault="00BB408E" w:rsidP="00643F3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Карточки по счетам синтетического и аналитического учета.</w:t>
      </w:r>
    </w:p>
    <w:p w14:paraId="507E18D1" w14:textId="77777777" w:rsidR="00BB408E" w:rsidRDefault="00BB408E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6411E">
        <w:rPr>
          <w:rFonts w:ascii="Times New Roman" w:hAnsi="Times New Roman" w:cs="Times New Roman"/>
          <w:sz w:val="24"/>
          <w:szCs w:val="24"/>
        </w:rPr>
        <w:t>Регистры бухгалтерского учета ведутся и хранятся на магнитных носителях. По завершении отчетного периода регистры распечатываются.</w:t>
      </w:r>
    </w:p>
    <w:p w14:paraId="108AE1E5" w14:textId="47AB4C92" w:rsidR="0086411E" w:rsidRDefault="0086411E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215C">
        <w:rPr>
          <w:rFonts w:ascii="Times New Roman" w:hAnsi="Times New Roman" w:cs="Times New Roman"/>
          <w:sz w:val="24"/>
          <w:szCs w:val="24"/>
        </w:rPr>
        <w:t xml:space="preserve">7. </w:t>
      </w:r>
      <w:r w:rsidR="00C20AFF" w:rsidRPr="0070215C"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="0070215C" w:rsidRPr="0070215C">
        <w:rPr>
          <w:rFonts w:ascii="Times New Roman" w:hAnsi="Times New Roman" w:cs="Times New Roman"/>
          <w:sz w:val="24"/>
          <w:szCs w:val="24"/>
        </w:rPr>
        <w:t xml:space="preserve">бухгалтерская </w:t>
      </w:r>
      <w:r w:rsidR="00C20AFF" w:rsidRPr="0070215C">
        <w:rPr>
          <w:rFonts w:ascii="Times New Roman" w:hAnsi="Times New Roman" w:cs="Times New Roman"/>
          <w:sz w:val="24"/>
          <w:szCs w:val="24"/>
        </w:rPr>
        <w:t>о</w:t>
      </w:r>
      <w:r w:rsidRPr="0070215C">
        <w:rPr>
          <w:rFonts w:ascii="Times New Roman" w:hAnsi="Times New Roman" w:cs="Times New Roman"/>
          <w:sz w:val="24"/>
          <w:szCs w:val="24"/>
        </w:rPr>
        <w:t>тчетность не составляется.</w:t>
      </w:r>
      <w:r w:rsidR="007021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08CB1C" w14:textId="6AD81583" w:rsidR="0086411E" w:rsidRDefault="0086411E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Критерий существенности</w:t>
      </w:r>
      <w:r w:rsidR="001D6538">
        <w:rPr>
          <w:rFonts w:ascii="Times New Roman" w:hAnsi="Times New Roman" w:cs="Times New Roman"/>
          <w:sz w:val="24"/>
          <w:szCs w:val="24"/>
        </w:rPr>
        <w:t xml:space="preserve"> — </w:t>
      </w:r>
      <w:r>
        <w:rPr>
          <w:rFonts w:ascii="Times New Roman" w:hAnsi="Times New Roman" w:cs="Times New Roman"/>
          <w:sz w:val="24"/>
          <w:szCs w:val="24"/>
        </w:rPr>
        <w:t>5% от статьи бухгалтерской отчетности или величины объекта учета.</w:t>
      </w:r>
    </w:p>
    <w:p w14:paraId="5B64BE7F" w14:textId="77777777" w:rsidR="0086411E" w:rsidRDefault="0086411E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Инвентаризация имущества проводится по состоянию на последний день отчетного периода.</w:t>
      </w:r>
    </w:p>
    <w:p w14:paraId="42ECF95C" w14:textId="77777777" w:rsidR="0086411E" w:rsidRDefault="0086411E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Бухгалтерский учет основных средств осуществляется по нормам ПБУ 6</w:t>
      </w:r>
      <w:r w:rsidRPr="008641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 без применения ФСБУ 6</w:t>
      </w:r>
      <w:r w:rsidRPr="008641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14:paraId="1827157E" w14:textId="77777777" w:rsidR="0086411E" w:rsidRDefault="0086411E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Основные средства не переоцениваются.</w:t>
      </w:r>
    </w:p>
    <w:p w14:paraId="2E7038CC" w14:textId="77777777" w:rsidR="0086411E" w:rsidRDefault="0086411E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Амортизация по всем </w:t>
      </w:r>
      <w:r w:rsidRPr="0086411E">
        <w:rPr>
          <w:rFonts w:ascii="Times New Roman" w:hAnsi="Times New Roman" w:cs="Times New Roman"/>
          <w:sz w:val="24"/>
          <w:szCs w:val="24"/>
        </w:rPr>
        <w:t>объектам основных средств начисляется линейным методом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3FC287" w14:textId="77777777" w:rsidR="0086411E" w:rsidRPr="0086411E" w:rsidRDefault="0086411E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Объекты</w:t>
      </w:r>
      <w:r w:rsidRPr="0086411E">
        <w:rPr>
          <w:rFonts w:ascii="Times New Roman" w:hAnsi="Times New Roman" w:cs="Times New Roman"/>
          <w:sz w:val="24"/>
          <w:szCs w:val="24"/>
        </w:rPr>
        <w:t xml:space="preserve"> со сроком полезного использования более 12 месяцев и первоначальной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11E">
        <w:rPr>
          <w:rFonts w:ascii="Times New Roman" w:hAnsi="Times New Roman" w:cs="Times New Roman"/>
          <w:sz w:val="24"/>
          <w:szCs w:val="24"/>
        </w:rPr>
        <w:t>стоимостью мен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86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86411E">
        <w:rPr>
          <w:rFonts w:ascii="Times New Roman" w:hAnsi="Times New Roman" w:cs="Times New Roman"/>
          <w:sz w:val="24"/>
          <w:szCs w:val="24"/>
        </w:rPr>
        <w:t xml:space="preserve"> 000 руб. </w:t>
      </w:r>
      <w:r>
        <w:rPr>
          <w:rFonts w:ascii="Times New Roman" w:hAnsi="Times New Roman" w:cs="Times New Roman"/>
          <w:sz w:val="24"/>
          <w:szCs w:val="24"/>
        </w:rPr>
        <w:t>признаются</w:t>
      </w:r>
      <w:r w:rsidRPr="0086411E">
        <w:rPr>
          <w:rFonts w:ascii="Times New Roman" w:hAnsi="Times New Roman" w:cs="Times New Roman"/>
          <w:sz w:val="24"/>
          <w:szCs w:val="24"/>
        </w:rPr>
        <w:t xml:space="preserve"> материально-производственны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86411E">
        <w:rPr>
          <w:rFonts w:ascii="Times New Roman" w:hAnsi="Times New Roman" w:cs="Times New Roman"/>
          <w:sz w:val="24"/>
          <w:szCs w:val="24"/>
        </w:rPr>
        <w:t xml:space="preserve"> запас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6411E">
        <w:rPr>
          <w:rFonts w:ascii="Times New Roman" w:hAnsi="Times New Roman" w:cs="Times New Roman"/>
          <w:sz w:val="24"/>
          <w:szCs w:val="24"/>
        </w:rPr>
        <w:t>.</w:t>
      </w:r>
    </w:p>
    <w:p w14:paraId="03167569" w14:textId="7F8FAAB7" w:rsidR="0086411E" w:rsidRDefault="0086411E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403D55">
        <w:rPr>
          <w:rFonts w:ascii="Times New Roman" w:hAnsi="Times New Roman" w:cs="Times New Roman"/>
          <w:sz w:val="24"/>
          <w:szCs w:val="24"/>
        </w:rPr>
        <w:t xml:space="preserve">Стартовое значение резерва </w:t>
      </w:r>
      <w:r w:rsidR="007333A6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403D55">
        <w:rPr>
          <w:rFonts w:ascii="Times New Roman" w:hAnsi="Times New Roman" w:cs="Times New Roman"/>
          <w:sz w:val="24"/>
          <w:szCs w:val="24"/>
        </w:rPr>
        <w:t>по предстоящим отпускам рассчитывается по каждому работнику.</w:t>
      </w:r>
    </w:p>
    <w:p w14:paraId="0FA2F1BF" w14:textId="77777777" w:rsidR="00945B1C" w:rsidRPr="00945B1C" w:rsidRDefault="00945B1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5B1C">
        <w:rPr>
          <w:rFonts w:ascii="Times New Roman" w:hAnsi="Times New Roman" w:cs="Times New Roman"/>
          <w:sz w:val="24"/>
          <w:szCs w:val="24"/>
        </w:rPr>
        <w:t>16. К счету 90 открываются субсчета:</w:t>
      </w:r>
    </w:p>
    <w:p w14:paraId="7920F37E" w14:textId="77777777" w:rsidR="00945B1C" w:rsidRPr="00945B1C" w:rsidRDefault="00945B1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5B1C">
        <w:rPr>
          <w:rFonts w:ascii="Times New Roman" w:hAnsi="Times New Roman" w:cs="Times New Roman"/>
          <w:sz w:val="24"/>
          <w:szCs w:val="24"/>
        </w:rPr>
        <w:t xml:space="preserve"> - 90.1.1 «Выручка от операций, облагаемых НДС»;</w:t>
      </w:r>
    </w:p>
    <w:p w14:paraId="002A2815" w14:textId="77777777" w:rsidR="00945B1C" w:rsidRPr="00945B1C" w:rsidRDefault="00945B1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5B1C">
        <w:rPr>
          <w:rFonts w:ascii="Times New Roman" w:hAnsi="Times New Roman" w:cs="Times New Roman"/>
          <w:sz w:val="24"/>
          <w:szCs w:val="24"/>
        </w:rPr>
        <w:t xml:space="preserve"> - 90.1.2 «Выручка от операций, не облагаемых НДС»;</w:t>
      </w:r>
    </w:p>
    <w:p w14:paraId="6C50521E" w14:textId="77777777" w:rsidR="00403D55" w:rsidRDefault="00945B1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45B1C">
        <w:rPr>
          <w:rFonts w:ascii="Times New Roman" w:hAnsi="Times New Roman" w:cs="Times New Roman"/>
          <w:sz w:val="24"/>
          <w:szCs w:val="24"/>
        </w:rPr>
        <w:t>17. При выбытии (в том числе при продаже) товара его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45B1C">
        <w:rPr>
          <w:rFonts w:ascii="Times New Roman" w:hAnsi="Times New Roman" w:cs="Times New Roman"/>
          <w:sz w:val="24"/>
          <w:szCs w:val="24"/>
        </w:rPr>
        <w:t xml:space="preserve"> производится по средней себестоимости.</w:t>
      </w:r>
    </w:p>
    <w:p w14:paraId="606B3458" w14:textId="77777777" w:rsidR="00945B1C" w:rsidRDefault="00945B1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Для целей применения ПБУ 18</w:t>
      </w:r>
      <w:r w:rsidRPr="00945B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 текущий налог на прибыль определяется на основе данных бухгалтерского учета.</w:t>
      </w:r>
    </w:p>
    <w:p w14:paraId="250C9BF3" w14:textId="77777777" w:rsidR="00945B1C" w:rsidRDefault="00945B1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C790B7" w14:textId="7AE85E4D" w:rsidR="00945B1C" w:rsidRPr="00945B1C" w:rsidRDefault="00945B1C" w:rsidP="00643F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</w:t>
      </w:r>
      <w:r w:rsidR="00E9789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0215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3D3ACA">
        <w:t>/</w:t>
      </w:r>
      <w:r w:rsidR="00D37C62">
        <w:rPr>
          <w:rFonts w:ascii="Times New Roman" w:hAnsi="Times New Roman" w:cs="Times New Roman"/>
          <w:sz w:val="24"/>
          <w:szCs w:val="24"/>
        </w:rPr>
        <w:t>Бирюкова К.В</w:t>
      </w:r>
      <w:r w:rsidR="0070215C">
        <w:rPr>
          <w:rFonts w:ascii="Times New Roman" w:hAnsi="Times New Roman" w:cs="Times New Roman"/>
          <w:sz w:val="24"/>
          <w:szCs w:val="24"/>
        </w:rPr>
        <w:t>.</w:t>
      </w:r>
      <w:r w:rsidRPr="003D3ACA">
        <w:rPr>
          <w:rFonts w:ascii="Times New Roman" w:hAnsi="Times New Roman" w:cs="Times New Roman"/>
          <w:sz w:val="24"/>
          <w:szCs w:val="24"/>
        </w:rPr>
        <w:t>/</w:t>
      </w:r>
    </w:p>
    <w:sectPr w:rsidR="00945B1C" w:rsidRPr="00945B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4C5F7" w14:textId="77777777" w:rsidR="00DB3D1F" w:rsidRDefault="00DB3D1F" w:rsidP="00BC6C9E">
      <w:pPr>
        <w:spacing w:after="0" w:line="240" w:lineRule="auto"/>
      </w:pPr>
      <w:r>
        <w:separator/>
      </w:r>
    </w:p>
  </w:endnote>
  <w:endnote w:type="continuationSeparator" w:id="0">
    <w:p w14:paraId="7D42E1AB" w14:textId="77777777" w:rsidR="00DB3D1F" w:rsidRDefault="00DB3D1F" w:rsidP="00BC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DC49C" w14:textId="77777777" w:rsidR="00BC6C9E" w:rsidRDefault="00BC6C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845A" w14:textId="77777777" w:rsidR="00BC6C9E" w:rsidRDefault="00BC6C9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00EE4" w14:textId="77777777" w:rsidR="00BC6C9E" w:rsidRDefault="00BC6C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9DB3F" w14:textId="77777777" w:rsidR="00DB3D1F" w:rsidRDefault="00DB3D1F" w:rsidP="00BC6C9E">
      <w:pPr>
        <w:spacing w:after="0" w:line="240" w:lineRule="auto"/>
      </w:pPr>
      <w:r>
        <w:separator/>
      </w:r>
    </w:p>
  </w:footnote>
  <w:footnote w:type="continuationSeparator" w:id="0">
    <w:p w14:paraId="19DF41BC" w14:textId="77777777" w:rsidR="00DB3D1F" w:rsidRDefault="00DB3D1F" w:rsidP="00BC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4491" w14:textId="77777777" w:rsidR="00BC6C9E" w:rsidRDefault="00BC6C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191CF" w14:textId="77777777" w:rsidR="00BC6C9E" w:rsidRDefault="00BC6C9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C00A" w14:textId="77777777" w:rsidR="00BC6C9E" w:rsidRDefault="00BC6C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3A53"/>
    <w:multiLevelType w:val="hybridMultilevel"/>
    <w:tmpl w:val="DAAA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744A"/>
    <w:multiLevelType w:val="hybridMultilevel"/>
    <w:tmpl w:val="0C881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673F3"/>
    <w:multiLevelType w:val="hybridMultilevel"/>
    <w:tmpl w:val="4380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033E2"/>
    <w:multiLevelType w:val="hybridMultilevel"/>
    <w:tmpl w:val="24A89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9E"/>
    <w:rsid w:val="00074BAE"/>
    <w:rsid w:val="000B6CD0"/>
    <w:rsid w:val="000C1BFC"/>
    <w:rsid w:val="000D48E7"/>
    <w:rsid w:val="000E5C83"/>
    <w:rsid w:val="001004F2"/>
    <w:rsid w:val="001062F4"/>
    <w:rsid w:val="00194868"/>
    <w:rsid w:val="001D6538"/>
    <w:rsid w:val="00222E64"/>
    <w:rsid w:val="0025132F"/>
    <w:rsid w:val="00260D51"/>
    <w:rsid w:val="00287809"/>
    <w:rsid w:val="00306DEC"/>
    <w:rsid w:val="003A0756"/>
    <w:rsid w:val="003B4860"/>
    <w:rsid w:val="003D3ACA"/>
    <w:rsid w:val="003E653F"/>
    <w:rsid w:val="003F089A"/>
    <w:rsid w:val="00403D55"/>
    <w:rsid w:val="00442BC9"/>
    <w:rsid w:val="004467B9"/>
    <w:rsid w:val="00525051"/>
    <w:rsid w:val="00526EDF"/>
    <w:rsid w:val="0055152F"/>
    <w:rsid w:val="005761A8"/>
    <w:rsid w:val="005B5A48"/>
    <w:rsid w:val="005D17A5"/>
    <w:rsid w:val="005D344E"/>
    <w:rsid w:val="005F64D5"/>
    <w:rsid w:val="0061463B"/>
    <w:rsid w:val="00643F36"/>
    <w:rsid w:val="00662868"/>
    <w:rsid w:val="00676C28"/>
    <w:rsid w:val="0070215C"/>
    <w:rsid w:val="007133E8"/>
    <w:rsid w:val="007333A6"/>
    <w:rsid w:val="0077510F"/>
    <w:rsid w:val="007B4CD7"/>
    <w:rsid w:val="00822882"/>
    <w:rsid w:val="0086411E"/>
    <w:rsid w:val="008A6C50"/>
    <w:rsid w:val="008F7EBB"/>
    <w:rsid w:val="00924B1E"/>
    <w:rsid w:val="0093386D"/>
    <w:rsid w:val="00945B1C"/>
    <w:rsid w:val="00946521"/>
    <w:rsid w:val="009668DF"/>
    <w:rsid w:val="009B7558"/>
    <w:rsid w:val="009E4BEE"/>
    <w:rsid w:val="00A7496C"/>
    <w:rsid w:val="00A902FD"/>
    <w:rsid w:val="00AC632F"/>
    <w:rsid w:val="00B0319E"/>
    <w:rsid w:val="00B220C2"/>
    <w:rsid w:val="00B27DD7"/>
    <w:rsid w:val="00B3055F"/>
    <w:rsid w:val="00B412FE"/>
    <w:rsid w:val="00B43D81"/>
    <w:rsid w:val="00BA3DBF"/>
    <w:rsid w:val="00BB32F7"/>
    <w:rsid w:val="00BB408E"/>
    <w:rsid w:val="00BC6C9E"/>
    <w:rsid w:val="00C20AFF"/>
    <w:rsid w:val="00C33EEC"/>
    <w:rsid w:val="00C827BC"/>
    <w:rsid w:val="00C85B7D"/>
    <w:rsid w:val="00CB37CC"/>
    <w:rsid w:val="00D37C62"/>
    <w:rsid w:val="00D44EA2"/>
    <w:rsid w:val="00D664A6"/>
    <w:rsid w:val="00DA6478"/>
    <w:rsid w:val="00DB3D1F"/>
    <w:rsid w:val="00DC7AA6"/>
    <w:rsid w:val="00DF2E62"/>
    <w:rsid w:val="00DF5F4A"/>
    <w:rsid w:val="00E15329"/>
    <w:rsid w:val="00E97237"/>
    <w:rsid w:val="00E9789B"/>
    <w:rsid w:val="00EA4C65"/>
    <w:rsid w:val="00EA716F"/>
    <w:rsid w:val="00ED7C38"/>
    <w:rsid w:val="00F654A3"/>
    <w:rsid w:val="00FE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8F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3F3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6C9E"/>
  </w:style>
  <w:style w:type="paragraph" w:styleId="a7">
    <w:name w:val="footer"/>
    <w:basedOn w:val="a"/>
    <w:link w:val="a8"/>
    <w:uiPriority w:val="99"/>
    <w:unhideWhenUsed/>
    <w:rsid w:val="00BC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947</Words>
  <Characters>6294</Characters>
  <Application>Microsoft Office Word</Application>
  <DocSecurity>0</DocSecurity>
  <Lines>149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2020-12-03T11:30:00Z</dcterms:created>
  <dcterms:modified xsi:type="dcterms:W3CDTF">2020-12-03T11:30:00Z</dcterms:modified>
</cp:coreProperties>
</file>